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678" w:rsidRPr="000D4B2B" w:rsidRDefault="00B135E9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0D4B2B">
        <w:rPr>
          <w:rFonts w:ascii="Times New Roman" w:hAnsi="Times New Roman" w:cs="Times New Roman"/>
          <w:b/>
          <w:sz w:val="24"/>
          <w:szCs w:val="24"/>
        </w:rPr>
        <w:t xml:space="preserve">13. </w:t>
      </w:r>
      <w:proofErr w:type="gramStart"/>
      <w:r w:rsidRPr="000D4B2B">
        <w:rPr>
          <w:rFonts w:ascii="Times New Roman" w:hAnsi="Times New Roman" w:cs="Times New Roman"/>
          <w:b/>
          <w:sz w:val="24"/>
          <w:szCs w:val="24"/>
        </w:rPr>
        <w:t>évfolyam</w:t>
      </w:r>
      <w:proofErr w:type="gramEnd"/>
      <w:r w:rsidRPr="000D4B2B">
        <w:rPr>
          <w:rFonts w:ascii="Times New Roman" w:hAnsi="Times New Roman" w:cs="Times New Roman"/>
          <w:b/>
          <w:sz w:val="24"/>
          <w:szCs w:val="24"/>
        </w:rPr>
        <w:t xml:space="preserve"> – oktatás ágazat - Óvodai nevelő szakma - Mentálhigiéné tantárgy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5156"/>
        <w:gridCol w:w="5669"/>
      </w:tblGrid>
      <w:tr w:rsidR="004D3678">
        <w:tc>
          <w:tcPr>
            <w:tcW w:w="5156" w:type="dxa"/>
            <w:vAlign w:val="center"/>
          </w:tcPr>
          <w:p w:rsidR="004D3678" w:rsidRDefault="00B135E9">
            <w:pPr>
              <w:spacing w:after="40"/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156" w:type="dxa"/>
            <w:vAlign w:val="center"/>
          </w:tcPr>
          <w:p w:rsidR="004D3678" w:rsidRDefault="00B135E9">
            <w:pPr>
              <w:spacing w:after="40"/>
              <w:jc w:val="center"/>
            </w:pPr>
            <w:r>
              <w:rPr>
                <w:b/>
              </w:rPr>
              <w:t>Tananyag</w:t>
            </w:r>
          </w:p>
        </w:tc>
      </w:tr>
      <w:tr w:rsidR="004D3678">
        <w:tc>
          <w:tcPr>
            <w:tcW w:w="4252" w:type="dxa"/>
          </w:tcPr>
          <w:p w:rsidR="004D3678" w:rsidRDefault="00B135E9">
            <w:pPr>
              <w:spacing w:after="40"/>
            </w:pPr>
            <w:r>
              <w:t>Mentálhigiénés alapismeretek</w:t>
            </w:r>
          </w:p>
        </w:tc>
        <w:tc>
          <w:tcPr>
            <w:tcW w:w="5669" w:type="dxa"/>
          </w:tcPr>
          <w:p w:rsidR="004D3678" w:rsidRDefault="00B135E9">
            <w:pPr>
              <w:pStyle w:val="Felsorols"/>
              <w:spacing w:after="40"/>
            </w:pPr>
            <w:r>
              <w:t>Mentálhigiéné fogalma, szerepe</w:t>
            </w:r>
          </w:p>
          <w:p w:rsidR="004D3678" w:rsidRDefault="00B135E9">
            <w:pPr>
              <w:pStyle w:val="Felsorols"/>
              <w:spacing w:after="40"/>
            </w:pPr>
            <w:r>
              <w:t>A mentálhigiéné fajtái, szintjei</w:t>
            </w:r>
          </w:p>
          <w:p w:rsidR="004D3678" w:rsidRDefault="00B135E9">
            <w:pPr>
              <w:pStyle w:val="Felsorols"/>
              <w:spacing w:after="40"/>
            </w:pPr>
            <w:r>
              <w:t>A stressz hatása Krízis fogalma, típusai, krízisintervenció</w:t>
            </w:r>
          </w:p>
          <w:p w:rsidR="004D3678" w:rsidRDefault="00B135E9">
            <w:pPr>
              <w:pStyle w:val="Felsorols"/>
              <w:spacing w:after="40"/>
            </w:pPr>
            <w:r>
              <w:t xml:space="preserve">A </w:t>
            </w:r>
            <w:r>
              <w:t>lelki egészségvédelem feladatkörei</w:t>
            </w:r>
          </w:p>
          <w:p w:rsidR="004D3678" w:rsidRDefault="00B135E9">
            <w:pPr>
              <w:pStyle w:val="Felsorols"/>
              <w:spacing w:after="40"/>
            </w:pPr>
            <w:r>
              <w:t>A kiégés jelensége</w:t>
            </w:r>
          </w:p>
          <w:p w:rsidR="004D3678" w:rsidRDefault="00B135E9">
            <w:pPr>
              <w:pStyle w:val="Felsorols"/>
              <w:spacing w:after="40"/>
            </w:pPr>
            <w:r>
              <w:t>A mentálhigiéné szerepe az óvodai prevenciós munkában Interakció (szociálpszichológiai), kontaktus és a konzultáció fogalma, folyamata</w:t>
            </w:r>
          </w:p>
          <w:p w:rsidR="004D3678" w:rsidRDefault="00B135E9">
            <w:pPr>
              <w:pStyle w:val="Felsorols"/>
              <w:spacing w:after="40"/>
            </w:pPr>
            <w:r>
              <w:t xml:space="preserve">A segítő kapcsolat jellemzői, kommunikációja, a segítő beszélgetés </w:t>
            </w:r>
            <w:r>
              <w:t>mint sajátos kommunikációs forma</w:t>
            </w:r>
          </w:p>
        </w:tc>
      </w:tr>
      <w:tr w:rsidR="004D3678">
        <w:tc>
          <w:tcPr>
            <w:tcW w:w="4252" w:type="dxa"/>
          </w:tcPr>
          <w:p w:rsidR="004D3678" w:rsidRDefault="00B135E9">
            <w:pPr>
              <w:spacing w:after="40"/>
            </w:pPr>
            <w:r>
              <w:t>Családi mentálhigiéné</w:t>
            </w:r>
          </w:p>
        </w:tc>
        <w:tc>
          <w:tcPr>
            <w:tcW w:w="5669" w:type="dxa"/>
          </w:tcPr>
          <w:p w:rsidR="004D3678" w:rsidRDefault="00B135E9">
            <w:pPr>
              <w:pStyle w:val="Felsorols"/>
              <w:spacing w:after="40"/>
            </w:pPr>
            <w:r>
              <w:t>Családi szerepek és konfliktusok Családon belüli nemi szerepek (férfi, nő, gyerek) és azok változása</w:t>
            </w:r>
          </w:p>
          <w:p w:rsidR="004D3678" w:rsidRDefault="00B135E9">
            <w:pPr>
              <w:pStyle w:val="Felsorols"/>
              <w:spacing w:after="40"/>
            </w:pPr>
            <w:r>
              <w:t>Családon belüli diszfunkciók és következményeik (konfliktusok a családban, családon belüli erőszak)</w:t>
            </w:r>
          </w:p>
          <w:p w:rsidR="004D3678" w:rsidRDefault="00B135E9">
            <w:pPr>
              <w:pStyle w:val="Felsorols"/>
              <w:spacing w:after="40"/>
            </w:pPr>
            <w:r>
              <w:t>Családi konfliktusok típusai</w:t>
            </w:r>
          </w:p>
          <w:p w:rsidR="004D3678" w:rsidRDefault="00B135E9">
            <w:pPr>
              <w:pStyle w:val="Felsorols"/>
              <w:spacing w:after="40"/>
            </w:pPr>
            <w:r>
              <w:t>A P.E.T. módszer, a szülői hatékonyság fejlesztése (Gordon), a szülői eredményesség tanulása</w:t>
            </w:r>
          </w:p>
          <w:p w:rsidR="004D3678" w:rsidRDefault="00B135E9">
            <w:pPr>
              <w:pStyle w:val="Felsorols"/>
              <w:spacing w:after="40"/>
            </w:pPr>
            <w:r>
              <w:t xml:space="preserve">A család elégtelen, hibás működése és annak következményei (túlkötés, elhanyagolás, túlkövetelés, bántalmazás, agresszív attitűd </w:t>
            </w:r>
            <w:r>
              <w:t>stb.)</w:t>
            </w:r>
          </w:p>
          <w:p w:rsidR="004D3678" w:rsidRDefault="00B135E9">
            <w:pPr>
              <w:pStyle w:val="Felsorols"/>
              <w:spacing w:after="40"/>
            </w:pPr>
            <w:r>
              <w:t>A gyermek lelki egészségvédelme, beilleszkedésének támogatása</w:t>
            </w:r>
          </w:p>
          <w:p w:rsidR="000D4B2B" w:rsidRDefault="00B135E9">
            <w:pPr>
              <w:pStyle w:val="Felsorols"/>
              <w:spacing w:after="40"/>
            </w:pPr>
            <w:r>
              <w:t xml:space="preserve">Az esetmegbeszélés módszertana </w:t>
            </w:r>
          </w:p>
          <w:p w:rsidR="004D3678" w:rsidRDefault="00B135E9">
            <w:pPr>
              <w:pStyle w:val="Felsorols"/>
              <w:spacing w:after="40"/>
            </w:pPr>
            <w:bookmarkStart w:id="0" w:name="_GoBack"/>
            <w:bookmarkEnd w:id="0"/>
            <w:r>
              <w:t>Együttműködés a családdal, szakemberekkel</w:t>
            </w:r>
          </w:p>
        </w:tc>
      </w:tr>
    </w:tbl>
    <w:p w:rsidR="00B135E9" w:rsidRDefault="00B135E9"/>
    <w:sectPr w:rsidR="00B135E9" w:rsidSect="00034616">
      <w:pgSz w:w="12240" w:h="15840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D4B2B"/>
    <w:rsid w:val="0015074B"/>
    <w:rsid w:val="0029639D"/>
    <w:rsid w:val="00326F90"/>
    <w:rsid w:val="004D3678"/>
    <w:rsid w:val="00AA1D8D"/>
    <w:rsid w:val="00B135E9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B406079-CE4B-4F92-BC16-93A0021A7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2026-10-27T17:34:00Z</dcterms:modified>
  <cp:category/>
</cp:coreProperties>
</file>