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94" w:rsidRDefault="003879A5">
      <w:pPr>
        <w:spacing w:after="240"/>
      </w:pPr>
      <w:r>
        <w:rPr>
          <w:b/>
          <w:sz w:val="22"/>
        </w:rPr>
        <w:t>11. évfolyam – oktatás ágazat - Óvodai nevelő szakma - Óvodai nevelés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DF2594">
        <w:trPr>
          <w:jc w:val="center"/>
        </w:trPr>
        <w:tc>
          <w:tcPr>
            <w:tcW w:w="5156" w:type="dxa"/>
            <w:shd w:val="clear" w:color="auto" w:fill="EDEDED"/>
            <w:vAlign w:val="center"/>
          </w:tcPr>
          <w:p w:rsidR="00DF2594" w:rsidRDefault="003879A5">
            <w:pPr>
              <w:spacing w:line="259" w:lineRule="auto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shd w:val="clear" w:color="auto" w:fill="EDEDED"/>
            <w:vAlign w:val="center"/>
          </w:tcPr>
          <w:p w:rsidR="00DF2594" w:rsidRDefault="003879A5">
            <w:pPr>
              <w:spacing w:line="259" w:lineRule="auto"/>
              <w:jc w:val="center"/>
            </w:pPr>
            <w:r>
              <w:rPr>
                <w:b/>
              </w:rPr>
              <w:t>Tananyag</w:t>
            </w:r>
          </w:p>
        </w:tc>
      </w:tr>
      <w:tr w:rsidR="00DF2594">
        <w:trPr>
          <w:jc w:val="center"/>
        </w:trPr>
        <w:tc>
          <w:tcPr>
            <w:tcW w:w="4082" w:type="dxa"/>
          </w:tcPr>
          <w:p w:rsidR="00DF2594" w:rsidRDefault="003879A5">
            <w:pPr>
              <w:spacing w:line="259" w:lineRule="auto"/>
            </w:pPr>
            <w:r>
              <w:t>Az óvodai nevelés alapjai</w:t>
            </w:r>
          </w:p>
        </w:tc>
        <w:tc>
          <w:tcPr>
            <w:tcW w:w="5669" w:type="dxa"/>
          </w:tcPr>
          <w:p w:rsidR="00DF2594" w:rsidRDefault="003879A5">
            <w:pPr>
              <w:spacing w:after="40" w:line="259" w:lineRule="auto"/>
              <w:ind w:left="312" w:hanging="198"/>
            </w:pPr>
            <w:r>
              <w:t>•  Az Óvodai Nevelés Országos Alapprogramjának megismerése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Óvodakép, gyermekkép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 xml:space="preserve">•  Az óvodai nevelés feladata, célja, alapelvei, </w:t>
            </w:r>
            <w:r>
              <w:t>sajátosságai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Az óvoda személyi és tárgyi feltételei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Az óvodai nevelés szereplői, szakmai kapcsolatrendszere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Az óvodai nevelő szerepe és tulajdonságai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Egyéni bánásmód az óvodai nevelő tevékenységében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A családi és az óvodai nevelés összhangja;</w:t>
            </w:r>
            <w:r w:rsidR="002C62F4">
              <w:t xml:space="preserve"> </w:t>
            </w:r>
            <w:bookmarkStart w:id="0" w:name="_GoBack"/>
            <w:bookmarkEnd w:id="0"/>
          </w:p>
          <w:p w:rsidR="00DF2594" w:rsidRDefault="002C62F4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3879A5">
              <w:t>Egy</w:t>
            </w:r>
            <w:proofErr w:type="spellEnd"/>
            <w:r w:rsidR="003879A5">
              <w:t xml:space="preserve"> </w:t>
            </w:r>
            <w:proofErr w:type="spellStart"/>
            <w:r w:rsidR="003879A5">
              <w:t>konkrét</w:t>
            </w:r>
            <w:proofErr w:type="spellEnd"/>
            <w:r w:rsidR="003879A5">
              <w:t xml:space="preserve"> </w:t>
            </w:r>
            <w:proofErr w:type="spellStart"/>
            <w:r w:rsidR="003879A5">
              <w:t>óvoda</w:t>
            </w:r>
            <w:proofErr w:type="spellEnd"/>
            <w:r w:rsidR="003879A5">
              <w:t xml:space="preserve"> </w:t>
            </w:r>
            <w:proofErr w:type="spellStart"/>
            <w:r w:rsidR="003879A5">
              <w:t>pedagógiai</w:t>
            </w:r>
            <w:proofErr w:type="spellEnd"/>
            <w:r w:rsidR="003879A5">
              <w:t xml:space="preserve"> programjának megismerése</w:t>
            </w:r>
          </w:p>
          <w:p w:rsidR="00DF2594" w:rsidRDefault="003879A5">
            <w:pPr>
              <w:spacing w:after="40" w:line="259" w:lineRule="auto"/>
              <w:ind w:left="312" w:hanging="198"/>
            </w:pPr>
            <w:r>
              <w:t>•  Balesetvédelem és biztonság megteremtése az óvodai tevékenységek közben</w:t>
            </w:r>
          </w:p>
        </w:tc>
      </w:tr>
    </w:tbl>
    <w:p w:rsidR="003879A5" w:rsidRDefault="003879A5"/>
    <w:sectPr w:rsidR="003879A5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C62F4"/>
    <w:rsid w:val="00326F90"/>
    <w:rsid w:val="003879A5"/>
    <w:rsid w:val="00AA1D8D"/>
    <w:rsid w:val="00B47730"/>
    <w:rsid w:val="00CB0664"/>
    <w:rsid w:val="00DF259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18FF54-126D-4E14-9248-882B924E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2026-10-27T10:09:00Z</dcterms:modified>
  <cp:category/>
</cp:coreProperties>
</file>